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BA" w:rsidRDefault="005F7EBA" w:rsidP="005F7EBA">
      <w:pPr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Пояснительная записка</w:t>
      </w:r>
    </w:p>
    <w:p w:rsidR="005F7EBA" w:rsidRDefault="005F7EBA" w:rsidP="005F7EBA">
      <w:pPr>
        <w:jc w:val="center"/>
        <w:rPr>
          <w:b/>
          <w:sz w:val="28"/>
          <w:szCs w:val="28"/>
        </w:rPr>
      </w:pPr>
    </w:p>
    <w:p w:rsidR="005F7EBA" w:rsidRDefault="005F7EBA" w:rsidP="005F7EBA">
      <w:pPr>
        <w:jc w:val="both"/>
        <w:rPr>
          <w:sz w:val="28"/>
          <w:szCs w:val="28"/>
        </w:rPr>
      </w:pPr>
      <w:r w:rsidRPr="00EB6096">
        <w:rPr>
          <w:bCs/>
          <w:color w:val="000000"/>
          <w:kern w:val="32"/>
          <w:sz w:val="28"/>
          <w:szCs w:val="28"/>
        </w:rPr>
        <w:t>Рабочая программа по и</w:t>
      </w:r>
      <w:r>
        <w:rPr>
          <w:bCs/>
          <w:kern w:val="32"/>
          <w:sz w:val="28"/>
          <w:szCs w:val="28"/>
        </w:rPr>
        <w:t>нформатике и ИКТ для 9</w:t>
      </w:r>
      <w:r w:rsidRPr="00EB6096">
        <w:rPr>
          <w:bCs/>
          <w:kern w:val="32"/>
          <w:sz w:val="28"/>
          <w:szCs w:val="28"/>
        </w:rPr>
        <w:t xml:space="preserve"> класса </w:t>
      </w:r>
      <w:r w:rsidRPr="00EB6096">
        <w:rPr>
          <w:bCs/>
          <w:color w:val="000000"/>
          <w:kern w:val="32"/>
          <w:sz w:val="28"/>
          <w:szCs w:val="28"/>
        </w:rPr>
        <w:t>составлена на основе федерального компон</w:t>
      </w:r>
      <w:r>
        <w:rPr>
          <w:bCs/>
          <w:color w:val="000000"/>
          <w:kern w:val="32"/>
          <w:sz w:val="28"/>
          <w:szCs w:val="28"/>
        </w:rPr>
        <w:t>ента государственного стандарта</w:t>
      </w:r>
      <w:r w:rsidRPr="00EB6096">
        <w:rPr>
          <w:bCs/>
          <w:color w:val="000000"/>
          <w:kern w:val="32"/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925014">
        <w:rPr>
          <w:sz w:val="28"/>
          <w:szCs w:val="28"/>
        </w:rPr>
        <w:t xml:space="preserve">  «Программы для общеобразовательных учреждений. Информатика.  2 – 11 классы. Составитель М. Н. Бородин.</w:t>
      </w:r>
      <w:r>
        <w:rPr>
          <w:sz w:val="28"/>
          <w:szCs w:val="28"/>
        </w:rPr>
        <w:t xml:space="preserve"> Программы курса «Информатика и ИКТ» для основной школы (8-9 классы) (</w:t>
      </w:r>
      <w:proofErr w:type="spellStart"/>
      <w:r>
        <w:rPr>
          <w:sz w:val="28"/>
          <w:szCs w:val="28"/>
        </w:rPr>
        <w:t>Н.Д.Угринович</w:t>
      </w:r>
      <w:proofErr w:type="spellEnd"/>
      <w:r>
        <w:rPr>
          <w:sz w:val="28"/>
          <w:szCs w:val="28"/>
        </w:rPr>
        <w:t>)</w:t>
      </w:r>
      <w:r w:rsidRPr="00925014">
        <w:rPr>
          <w:sz w:val="28"/>
          <w:szCs w:val="28"/>
        </w:rPr>
        <w:t xml:space="preserve"> М.: БИНОМ. </w:t>
      </w:r>
      <w:r>
        <w:rPr>
          <w:sz w:val="28"/>
          <w:szCs w:val="28"/>
        </w:rPr>
        <w:t>Лаборатория Базовых Знаний, 2012</w:t>
      </w:r>
      <w:r w:rsidRPr="00925014">
        <w:rPr>
          <w:sz w:val="28"/>
          <w:szCs w:val="28"/>
        </w:rPr>
        <w:t>».</w:t>
      </w:r>
    </w:p>
    <w:p w:rsidR="005F7EBA" w:rsidRPr="004F60F4" w:rsidRDefault="005F7EBA" w:rsidP="005F7E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F60F4">
        <w:rPr>
          <w:color w:val="000000"/>
          <w:sz w:val="28"/>
          <w:szCs w:val="28"/>
        </w:rPr>
        <w:t xml:space="preserve">Преподавание курса «Информатика и ИКТ» ориентировано на использование учебника </w:t>
      </w:r>
      <w:proofErr w:type="spellStart"/>
      <w:r w:rsidRPr="004F60F4">
        <w:rPr>
          <w:color w:val="000000"/>
          <w:sz w:val="28"/>
          <w:szCs w:val="28"/>
        </w:rPr>
        <w:t>Н.Д.Угриновича</w:t>
      </w:r>
      <w:proofErr w:type="spellEnd"/>
      <w:r w:rsidRPr="004F60F4">
        <w:rPr>
          <w:color w:val="000000"/>
          <w:sz w:val="28"/>
          <w:szCs w:val="28"/>
        </w:rPr>
        <w:t xml:space="preserve"> «Информатика» для 9 класса общеобразовательных учреждений</w:t>
      </w:r>
    </w:p>
    <w:p w:rsidR="005F7EBA" w:rsidRPr="004F60F4" w:rsidRDefault="005F7EBA" w:rsidP="005F7EBA">
      <w:pPr>
        <w:pStyle w:val="a4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4F60F4">
        <w:rPr>
          <w:rFonts w:ascii="Times New Roman" w:hAnsi="Times New Roman"/>
          <w:b/>
          <w:i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5F7EBA" w:rsidRPr="004F60F4" w:rsidRDefault="005F7EBA" w:rsidP="005F7EBA">
      <w:pPr>
        <w:numPr>
          <w:ilvl w:val="0"/>
          <w:numId w:val="2"/>
        </w:numPr>
        <w:jc w:val="both"/>
        <w:rPr>
          <w:sz w:val="28"/>
          <w:szCs w:val="28"/>
        </w:rPr>
      </w:pPr>
      <w:r w:rsidRPr="004F60F4">
        <w:rPr>
          <w:b/>
          <w:bCs/>
          <w:sz w:val="28"/>
          <w:szCs w:val="28"/>
        </w:rPr>
        <w:t>освоение знаний</w:t>
      </w:r>
      <w:r w:rsidRPr="004F60F4">
        <w:rPr>
          <w:sz w:val="28"/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5F7EBA" w:rsidRPr="004F60F4" w:rsidRDefault="005F7EBA" w:rsidP="005F7EBA">
      <w:pPr>
        <w:numPr>
          <w:ilvl w:val="0"/>
          <w:numId w:val="2"/>
        </w:numPr>
        <w:jc w:val="both"/>
        <w:rPr>
          <w:sz w:val="28"/>
          <w:szCs w:val="28"/>
        </w:rPr>
      </w:pPr>
      <w:r w:rsidRPr="004F60F4">
        <w:rPr>
          <w:b/>
          <w:bCs/>
          <w:sz w:val="28"/>
          <w:szCs w:val="28"/>
        </w:rPr>
        <w:t>овладение умениями</w:t>
      </w:r>
      <w:r w:rsidRPr="004F60F4">
        <w:rPr>
          <w:sz w:val="28"/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5F7EBA" w:rsidRPr="004F60F4" w:rsidRDefault="005F7EBA" w:rsidP="005F7EBA">
      <w:pPr>
        <w:numPr>
          <w:ilvl w:val="0"/>
          <w:numId w:val="2"/>
        </w:numPr>
        <w:jc w:val="both"/>
        <w:rPr>
          <w:sz w:val="28"/>
          <w:szCs w:val="28"/>
        </w:rPr>
      </w:pPr>
      <w:r w:rsidRPr="004F60F4">
        <w:rPr>
          <w:b/>
          <w:bCs/>
          <w:sz w:val="28"/>
          <w:szCs w:val="28"/>
        </w:rPr>
        <w:t xml:space="preserve">развитие </w:t>
      </w:r>
      <w:r w:rsidRPr="004F60F4">
        <w:rPr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5F7EBA" w:rsidRPr="004F60F4" w:rsidRDefault="005F7EBA" w:rsidP="005F7EBA">
      <w:pPr>
        <w:numPr>
          <w:ilvl w:val="0"/>
          <w:numId w:val="2"/>
        </w:numPr>
        <w:jc w:val="both"/>
        <w:rPr>
          <w:sz w:val="28"/>
          <w:szCs w:val="28"/>
        </w:rPr>
      </w:pPr>
      <w:r w:rsidRPr="004F60F4">
        <w:rPr>
          <w:b/>
          <w:bCs/>
          <w:sz w:val="28"/>
          <w:szCs w:val="28"/>
        </w:rPr>
        <w:t>воспитание</w:t>
      </w:r>
      <w:r w:rsidRPr="004F60F4">
        <w:rPr>
          <w:sz w:val="28"/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5F7EBA" w:rsidRPr="004F60F4" w:rsidRDefault="005F7EBA" w:rsidP="005F7EBA">
      <w:pPr>
        <w:numPr>
          <w:ilvl w:val="0"/>
          <w:numId w:val="2"/>
        </w:numPr>
        <w:jc w:val="both"/>
        <w:rPr>
          <w:sz w:val="28"/>
          <w:szCs w:val="28"/>
        </w:rPr>
      </w:pPr>
      <w:r w:rsidRPr="004F60F4">
        <w:rPr>
          <w:b/>
          <w:bCs/>
          <w:sz w:val="28"/>
          <w:szCs w:val="28"/>
        </w:rPr>
        <w:t>выработка навыков</w:t>
      </w:r>
      <w:r w:rsidRPr="004F60F4">
        <w:rPr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5F7EBA" w:rsidRPr="004F60F4" w:rsidRDefault="005F7EBA" w:rsidP="005F7EBA">
      <w:pPr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Требования к уровню подготовки выпускников 9 класса</w:t>
      </w:r>
    </w:p>
    <w:p w:rsidR="005F7EBA" w:rsidRPr="004F60F4" w:rsidRDefault="005F7EBA" w:rsidP="005F7EBA">
      <w:pPr>
        <w:jc w:val="both"/>
        <w:rPr>
          <w:sz w:val="28"/>
          <w:szCs w:val="28"/>
        </w:rPr>
      </w:pPr>
      <w:r w:rsidRPr="004F60F4">
        <w:rPr>
          <w:sz w:val="28"/>
          <w:szCs w:val="28"/>
        </w:rPr>
        <w:t>В результате изучения курса информатики в 9 классе ученик должен</w:t>
      </w:r>
    </w:p>
    <w:p w:rsidR="005F7EBA" w:rsidRPr="004F60F4" w:rsidRDefault="005F7EBA" w:rsidP="005F7EBA">
      <w:pPr>
        <w:jc w:val="both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уметь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оперировать информационными объектами, используя графический интерфейс; открывать, именовать, сохранять объекты, архивировать и разархивировать информацию; пользоваться меню и окнами, справочной системой; предпринимать меры антивирусной безопасности;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 данных;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4F60F4">
        <w:rPr>
          <w:rFonts w:ascii="Times New Roman" w:hAnsi="Times New Roman"/>
          <w:sz w:val="28"/>
          <w:szCs w:val="28"/>
        </w:rPr>
        <w:lastRenderedPageBreak/>
        <w:t>создавать информационные объекты, в том числе: 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создавать и использовать различные формы представления информации: формулы, графики, диаграммы,  таблицы (в том числе динамические, электронные, в частности – в  практических задачах), переходить от одного представления данных к другому;</w:t>
      </w:r>
      <w:proofErr w:type="gramEnd"/>
      <w:r w:rsidRPr="004F60F4">
        <w:rPr>
          <w:rFonts w:ascii="Times New Roman" w:hAnsi="Times New Roman"/>
          <w:sz w:val="28"/>
          <w:szCs w:val="28"/>
        </w:rPr>
        <w:t xml:space="preserve"> 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автоматического проектирования; осуществлять простейшую  обработку цифровых изображений; создавать в базе данных записи; создавать презентации на основе шаблонов;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искать информацию с применением правил поиска (построения запроса)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5F7EBA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 w:rsidRPr="004F60F4">
        <w:rPr>
          <w:rFonts w:ascii="Times New Roman" w:hAnsi="Times New Roman"/>
          <w:sz w:val="28"/>
          <w:szCs w:val="28"/>
        </w:rPr>
        <w:t>мультимедийным</w:t>
      </w:r>
      <w:proofErr w:type="spellEnd"/>
      <w:r w:rsidRPr="004F60F4">
        <w:rPr>
          <w:rFonts w:ascii="Times New Roman" w:hAnsi="Times New Roman"/>
          <w:sz w:val="28"/>
          <w:szCs w:val="28"/>
        </w:rPr>
        <w:t xml:space="preserve"> проектором, цифровой камерой);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5F7EBA" w:rsidRPr="004F60F4" w:rsidRDefault="005F7EBA" w:rsidP="005F7EBA">
      <w:pPr>
        <w:jc w:val="both"/>
        <w:rPr>
          <w:b/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       </w:t>
      </w:r>
      <w:r>
        <w:rPr>
          <w:b/>
          <w:sz w:val="28"/>
          <w:szCs w:val="28"/>
        </w:rPr>
        <w:t xml:space="preserve">   </w:t>
      </w:r>
      <w:r w:rsidRPr="004F60F4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</w:t>
      </w:r>
      <w:proofErr w:type="gramStart"/>
      <w:r w:rsidRPr="004F60F4">
        <w:rPr>
          <w:b/>
          <w:sz w:val="28"/>
          <w:szCs w:val="28"/>
        </w:rPr>
        <w:t xml:space="preserve"> :</w:t>
      </w:r>
      <w:proofErr w:type="gramEnd"/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создания простейших моделей объектов и процессов в виде изображений и чертежей, динамических (электронных) таблиц, программ;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проведения компьютерного эксперимента с использованием готовых моделей объектов и процессов;</w:t>
      </w:r>
    </w:p>
    <w:p w:rsidR="005F7EBA" w:rsidRPr="004F60F4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создания информационных объектов, в том числе для оформления результатов учебной деятельности;</w:t>
      </w:r>
    </w:p>
    <w:p w:rsidR="005F7EBA" w:rsidRDefault="005F7EBA" w:rsidP="005F7E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F60F4">
        <w:rPr>
          <w:rFonts w:ascii="Times New Roman" w:hAnsi="Times New Roman"/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объектов; 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F7EBA" w:rsidRPr="009D4026" w:rsidRDefault="005F7EBA" w:rsidP="005F7EBA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9D4026">
        <w:rPr>
          <w:rFonts w:ascii="Times New Roman" w:hAnsi="Times New Roman"/>
          <w:b/>
          <w:color w:val="000000"/>
          <w:sz w:val="28"/>
          <w:szCs w:val="28"/>
        </w:rPr>
        <w:t>Содержание учебного курса</w:t>
      </w:r>
    </w:p>
    <w:p w:rsidR="005F7EBA" w:rsidRPr="004F60F4" w:rsidRDefault="005F7EBA" w:rsidP="005F7EB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5F7EBA" w:rsidRPr="004F60F4" w:rsidRDefault="005F7EBA" w:rsidP="005F7EBA">
      <w:pPr>
        <w:pStyle w:val="p1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4F60F4">
        <w:rPr>
          <w:b/>
          <w:sz w:val="28"/>
          <w:szCs w:val="28"/>
        </w:rPr>
        <w:t xml:space="preserve">Кодирование и обработка графической и </w:t>
      </w:r>
      <w:proofErr w:type="spellStart"/>
      <w:r w:rsidRPr="004F60F4">
        <w:rPr>
          <w:b/>
          <w:sz w:val="28"/>
          <w:szCs w:val="28"/>
        </w:rPr>
        <w:t>мультимедийной</w:t>
      </w:r>
      <w:proofErr w:type="spellEnd"/>
      <w:r w:rsidRPr="004F60F4">
        <w:rPr>
          <w:b/>
          <w:sz w:val="28"/>
          <w:szCs w:val="28"/>
        </w:rPr>
        <w:t xml:space="preserve"> информации.</w:t>
      </w:r>
    </w:p>
    <w:p w:rsidR="005F7EBA" w:rsidRDefault="005F7EBA" w:rsidP="005F7EBA">
      <w:pPr>
        <w:jc w:val="both"/>
        <w:rPr>
          <w:sz w:val="28"/>
          <w:szCs w:val="28"/>
        </w:rPr>
      </w:pPr>
      <w:r w:rsidRPr="004F60F4">
        <w:rPr>
          <w:sz w:val="28"/>
          <w:szCs w:val="28"/>
        </w:rPr>
        <w:t>Кодирование графической информации.</w:t>
      </w:r>
      <w:r w:rsidRPr="004F60F4">
        <w:rPr>
          <w:sz w:val="28"/>
          <w:szCs w:val="28"/>
        </w:rPr>
        <w:tab/>
        <w:t xml:space="preserve"> Палитры цветов в системах цветопередачи RGB, CMYK и HSB. Растровая и векторная графика</w:t>
      </w:r>
      <w:r>
        <w:rPr>
          <w:sz w:val="28"/>
          <w:szCs w:val="28"/>
        </w:rPr>
        <w:t xml:space="preserve">. 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>
        <w:lastRenderedPageBreak/>
        <w:t xml:space="preserve">   </w:t>
      </w:r>
      <w:r w:rsidRPr="004F60F4">
        <w:rPr>
          <w:sz w:val="28"/>
          <w:szCs w:val="28"/>
        </w:rPr>
        <w:t xml:space="preserve">Интерфейс и основные возможности графических редакторов. Растровая и векторная анимация.  Кодирование и обработка звуковой информации. Цифровое фото и видео. 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  <w:r w:rsidRPr="004F60F4">
        <w:rPr>
          <w:b/>
          <w:color w:val="000000"/>
          <w:sz w:val="28"/>
          <w:szCs w:val="28"/>
        </w:rPr>
        <w:t>Практические работы: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 xml:space="preserve">Практическая работа  №1. Кодирование графической информации. 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№2. Реда</w:t>
      </w:r>
      <w:r w:rsidRPr="004F60F4">
        <w:rPr>
          <w:sz w:val="28"/>
          <w:szCs w:val="28"/>
        </w:rPr>
        <w:t>ктирование изображений в растровом графическом редакторе.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 №3. Создание рисунков в векторном графическом редакторе.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 №4. Анимация.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 №5. Кодирование и обработка звуковой информации.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 №6. Захват цифрового фото и создание слайд-шоу.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4F60F4">
        <w:rPr>
          <w:sz w:val="28"/>
          <w:szCs w:val="28"/>
        </w:rPr>
        <w:t>Практи</w:t>
      </w:r>
      <w:r>
        <w:rPr>
          <w:sz w:val="28"/>
          <w:szCs w:val="28"/>
        </w:rPr>
        <w:t>ческая работа №7. Захват  и реда</w:t>
      </w:r>
      <w:r w:rsidRPr="004F60F4">
        <w:rPr>
          <w:sz w:val="28"/>
          <w:szCs w:val="28"/>
        </w:rPr>
        <w:t xml:space="preserve">ктирование цифрового видео с использованием системы нелинейного видеомонтажа. </w:t>
      </w:r>
    </w:p>
    <w:p w:rsidR="005F7EBA" w:rsidRPr="004F60F4" w:rsidRDefault="005F7EBA" w:rsidP="005F7EBA">
      <w:pPr>
        <w:pStyle w:val="p1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4F60F4">
        <w:rPr>
          <w:b/>
          <w:sz w:val="28"/>
          <w:szCs w:val="28"/>
        </w:rPr>
        <w:t>Кодирование и обработка текстовой информации.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Кодирование текстовой информации. Создание документов в текстовых редакторах. Ввод и редактирование документа. Сохранение и печать документов. Таблицы. Компьютерные словари и системы машинного перевода текстов. Системы оптического распознавания документов</w:t>
      </w:r>
    </w:p>
    <w:p w:rsidR="005F7EBA" w:rsidRPr="004F60F4" w:rsidRDefault="005F7EBA" w:rsidP="005F7EBA">
      <w:pPr>
        <w:shd w:val="clear" w:color="auto" w:fill="FFFFFF"/>
        <w:jc w:val="both"/>
        <w:rPr>
          <w:b/>
          <w:sz w:val="28"/>
          <w:szCs w:val="28"/>
        </w:rPr>
      </w:pPr>
      <w:r w:rsidRPr="004F60F4">
        <w:rPr>
          <w:b/>
          <w:color w:val="000000"/>
          <w:sz w:val="28"/>
          <w:szCs w:val="28"/>
        </w:rPr>
        <w:t>Практические работы: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 №8</w:t>
      </w:r>
      <w:r w:rsidRPr="004F60F4">
        <w:rPr>
          <w:sz w:val="28"/>
          <w:szCs w:val="28"/>
        </w:rPr>
        <w:t>.  Кодирование текстовой информации.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</w:t>
      </w:r>
      <w:r>
        <w:rPr>
          <w:sz w:val="28"/>
          <w:szCs w:val="28"/>
        </w:rPr>
        <w:t>а  №9</w:t>
      </w:r>
      <w:r w:rsidRPr="004F60F4">
        <w:rPr>
          <w:sz w:val="28"/>
          <w:szCs w:val="28"/>
        </w:rPr>
        <w:t>. Вставка в документ формул.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№10</w:t>
      </w:r>
      <w:r w:rsidRPr="004F60F4">
        <w:rPr>
          <w:sz w:val="28"/>
          <w:szCs w:val="28"/>
        </w:rPr>
        <w:t xml:space="preserve">. Форматирование символов и абзацев. 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№11</w:t>
      </w:r>
      <w:r w:rsidRPr="004F60F4">
        <w:rPr>
          <w:sz w:val="28"/>
          <w:szCs w:val="28"/>
        </w:rPr>
        <w:t>. Создание и форматирование списков.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№12</w:t>
      </w:r>
      <w:r w:rsidRPr="004F60F4">
        <w:rPr>
          <w:sz w:val="28"/>
          <w:szCs w:val="28"/>
        </w:rPr>
        <w:t>. Вставка в документ таблицы, её форматирование и заполнения данными.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№13</w:t>
      </w:r>
      <w:r w:rsidRPr="004F60F4">
        <w:rPr>
          <w:sz w:val="28"/>
          <w:szCs w:val="28"/>
        </w:rPr>
        <w:t>. Перевод текста с помощью компьютерного словаря.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</w:t>
      </w:r>
      <w:r>
        <w:rPr>
          <w:sz w:val="28"/>
          <w:szCs w:val="28"/>
        </w:rPr>
        <w:t xml:space="preserve"> № 14</w:t>
      </w:r>
      <w:r w:rsidRPr="004F60F4">
        <w:rPr>
          <w:sz w:val="28"/>
          <w:szCs w:val="28"/>
        </w:rPr>
        <w:t>. Сканирование и распознавание «бумажного» текстового документа.</w:t>
      </w:r>
    </w:p>
    <w:p w:rsidR="005F7EBA" w:rsidRPr="004F60F4" w:rsidRDefault="005F7EBA" w:rsidP="005F7EBA">
      <w:pPr>
        <w:pStyle w:val="p1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5F7EBA" w:rsidRPr="004F60F4" w:rsidRDefault="005F7EBA" w:rsidP="005F7EBA">
      <w:pPr>
        <w:pStyle w:val="p1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4F60F4">
        <w:rPr>
          <w:b/>
          <w:sz w:val="28"/>
          <w:szCs w:val="28"/>
        </w:rPr>
        <w:t>Кодирование и обработка числовой информации.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счисления. Двоичное кодирование чисел в компьютере. Электронные таблицы. Основные параметры электронных таблиц. Основные типы и форматы данных. Относительные, абсолютные и смешанные ссылки. Встроенные функции.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Построение диаграмм и графиков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в электронных таблицах.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Базы данных в электронных таблицах.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Представление базы данных в виде таблицы и формы.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 xml:space="preserve">Сортировка и поиск данных в электронных таблицах. 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F60F4">
        <w:rPr>
          <w:b/>
          <w:color w:val="000000"/>
          <w:sz w:val="28"/>
          <w:szCs w:val="28"/>
        </w:rPr>
        <w:t>Практические работы: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 № 15</w:t>
      </w:r>
      <w:r w:rsidRPr="004F60F4">
        <w:rPr>
          <w:sz w:val="28"/>
          <w:szCs w:val="28"/>
        </w:rPr>
        <w:t>. Перевод чисел из одной системы счисления в другую с помощью калькулятора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 № 16</w:t>
      </w:r>
      <w:r w:rsidRPr="004F60F4">
        <w:rPr>
          <w:sz w:val="28"/>
          <w:szCs w:val="28"/>
        </w:rPr>
        <w:t>. Относительные,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абсолютные и смешанные ссылки в электронных таблицах.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17</w:t>
      </w:r>
      <w:r w:rsidRPr="004F60F4">
        <w:rPr>
          <w:sz w:val="28"/>
          <w:szCs w:val="28"/>
        </w:rPr>
        <w:t>. Создание таблиц значений функций в электронных таблицах.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18</w:t>
      </w:r>
      <w:r w:rsidRPr="004F60F4">
        <w:rPr>
          <w:sz w:val="28"/>
          <w:szCs w:val="28"/>
        </w:rPr>
        <w:t>. Построение диаграмм различных типов.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</w:t>
      </w:r>
      <w:r>
        <w:rPr>
          <w:sz w:val="28"/>
          <w:szCs w:val="28"/>
        </w:rPr>
        <w:t>ая работа № 19</w:t>
      </w:r>
      <w:r w:rsidRPr="004F60F4">
        <w:rPr>
          <w:sz w:val="28"/>
          <w:szCs w:val="28"/>
        </w:rPr>
        <w:t>. Сортировка и поиск данных в электронных таблицах.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Основы алгоритмизации и объектно-ориентированного программирования.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 xml:space="preserve">Алгоритм и его формальное исполнение. Свойства алгоритма и его исполнители. Блок-схемы алгоритмов.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Линейный алгоритм. Алгоритмическая структура «ветвление». Алгоритмическая структура «выбор». Алгоритмическая структура «цикл». Переменные: тип, имя, значение. Арифметические, строковые и логические выражения. Функции в языках объектно-ориентированного и алгоритмического программирования. Основы объектно-ориентированного визуального программирования. Графические возможности объектно-ориентированного языка программирования </w:t>
      </w:r>
      <w:proofErr w:type="spellStart"/>
      <w:r w:rsidRPr="004F60F4">
        <w:rPr>
          <w:sz w:val="28"/>
          <w:szCs w:val="28"/>
        </w:rPr>
        <w:t>Visual</w:t>
      </w:r>
      <w:proofErr w:type="spellEnd"/>
      <w:r w:rsidRPr="004F60F4">
        <w:rPr>
          <w:sz w:val="28"/>
          <w:szCs w:val="28"/>
        </w:rPr>
        <w:t xml:space="preserve"> </w:t>
      </w:r>
      <w:proofErr w:type="spellStart"/>
      <w:r w:rsidRPr="004F60F4">
        <w:rPr>
          <w:sz w:val="28"/>
          <w:szCs w:val="28"/>
        </w:rPr>
        <w:t>Basic</w:t>
      </w:r>
      <w:proofErr w:type="spellEnd"/>
      <w:r w:rsidRPr="004F60F4">
        <w:rPr>
          <w:sz w:val="28"/>
          <w:szCs w:val="28"/>
        </w:rPr>
        <w:t xml:space="preserve"> 2005.</w:t>
      </w:r>
    </w:p>
    <w:p w:rsidR="005F7EBA" w:rsidRPr="004F60F4" w:rsidRDefault="005F7EBA" w:rsidP="005F7EBA">
      <w:pPr>
        <w:shd w:val="clear" w:color="auto" w:fill="FFFFFF"/>
        <w:jc w:val="both"/>
        <w:rPr>
          <w:b/>
          <w:sz w:val="28"/>
          <w:szCs w:val="28"/>
        </w:rPr>
      </w:pPr>
      <w:r w:rsidRPr="004F60F4">
        <w:rPr>
          <w:b/>
          <w:color w:val="000000"/>
          <w:sz w:val="28"/>
          <w:szCs w:val="28"/>
        </w:rPr>
        <w:t>Практические работы: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 №20</w:t>
      </w:r>
      <w:r w:rsidRPr="004F60F4">
        <w:rPr>
          <w:sz w:val="28"/>
          <w:szCs w:val="28"/>
        </w:rPr>
        <w:t>.  Знакомство с системами объектно-ориентированного и алгоритмического программирования.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21</w:t>
      </w:r>
      <w:r w:rsidRPr="004F60F4">
        <w:rPr>
          <w:sz w:val="28"/>
          <w:szCs w:val="28"/>
        </w:rPr>
        <w:t>. Проект «Переменные</w:t>
      </w:r>
      <w:r>
        <w:rPr>
          <w:sz w:val="28"/>
          <w:szCs w:val="28"/>
        </w:rPr>
        <w:t>"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Практическая работа №</w:t>
      </w:r>
      <w:r>
        <w:rPr>
          <w:sz w:val="28"/>
          <w:szCs w:val="28"/>
        </w:rPr>
        <w:t xml:space="preserve"> 22</w:t>
      </w:r>
      <w:r w:rsidRPr="004F60F4">
        <w:rPr>
          <w:sz w:val="28"/>
          <w:szCs w:val="28"/>
        </w:rPr>
        <w:t>. Проект «Калькулятор»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23</w:t>
      </w:r>
      <w:r w:rsidRPr="004F60F4">
        <w:rPr>
          <w:sz w:val="28"/>
          <w:szCs w:val="28"/>
        </w:rPr>
        <w:t>. Проект «Строковый калькулятор»</w:t>
      </w:r>
      <w:proofErr w:type="gramStart"/>
      <w:r w:rsidRPr="004F60F4">
        <w:rPr>
          <w:sz w:val="28"/>
          <w:szCs w:val="28"/>
        </w:rPr>
        <w:t xml:space="preserve"> .</w:t>
      </w:r>
      <w:proofErr w:type="gramEnd"/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24</w:t>
      </w:r>
      <w:r w:rsidRPr="004F60F4">
        <w:rPr>
          <w:sz w:val="28"/>
          <w:szCs w:val="28"/>
        </w:rPr>
        <w:t>. Проект «Даты и время»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25</w:t>
      </w:r>
      <w:r w:rsidRPr="004F60F4">
        <w:rPr>
          <w:sz w:val="28"/>
          <w:szCs w:val="28"/>
        </w:rPr>
        <w:t>. Проект «Сравнение кодов символов»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26</w:t>
      </w:r>
      <w:r w:rsidRPr="004F60F4">
        <w:rPr>
          <w:sz w:val="28"/>
          <w:szCs w:val="28"/>
        </w:rPr>
        <w:t>. Проект «Отметка»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№27</w:t>
      </w:r>
      <w:r w:rsidRPr="004F60F4">
        <w:rPr>
          <w:sz w:val="28"/>
          <w:szCs w:val="28"/>
        </w:rPr>
        <w:t>. Проект «Коды символов»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28</w:t>
      </w:r>
      <w:r w:rsidRPr="004F60F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Проект </w:t>
      </w:r>
      <w:r w:rsidRPr="004F60F4">
        <w:rPr>
          <w:sz w:val="28"/>
          <w:szCs w:val="28"/>
        </w:rPr>
        <w:t>«Слово перевёртыш»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№29</w:t>
      </w:r>
      <w:r w:rsidRPr="004F60F4">
        <w:rPr>
          <w:sz w:val="28"/>
          <w:szCs w:val="28"/>
        </w:rPr>
        <w:t>. Проект «Графический редактор»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30</w:t>
      </w:r>
      <w:r w:rsidRPr="004F60F4">
        <w:rPr>
          <w:sz w:val="28"/>
          <w:szCs w:val="28"/>
        </w:rPr>
        <w:t>. Проект «Системы координат»</w:t>
      </w:r>
    </w:p>
    <w:p w:rsidR="005F7EBA" w:rsidRPr="004F60F4" w:rsidRDefault="005F7EBA" w:rsidP="005F7EBA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№31.</w:t>
      </w:r>
      <w:r w:rsidRPr="004F60F4">
        <w:rPr>
          <w:sz w:val="28"/>
          <w:szCs w:val="28"/>
        </w:rPr>
        <w:t xml:space="preserve"> Проект «Анимация»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Моделирование и формализация.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Окружающий мир как иерархическая система.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>Моделирование, формализация,</w:t>
      </w:r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 xml:space="preserve">визуализация. Моделирование как метод познания. Материальные и информации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Приближённое  решение уравнений. Экспертные системы распознавания химических веществ. Информационные модели управления объектами. 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 xml:space="preserve"> Основные этапы разработки и исследования моделей на компьютере.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 xml:space="preserve">Практические работы: 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4F60F4">
        <w:rPr>
          <w:sz w:val="28"/>
          <w:szCs w:val="28"/>
        </w:rPr>
        <w:t>П</w:t>
      </w:r>
      <w:r>
        <w:rPr>
          <w:sz w:val="28"/>
          <w:szCs w:val="28"/>
        </w:rPr>
        <w:t>рактическая работа №32</w:t>
      </w:r>
      <w:r w:rsidRPr="004F60F4">
        <w:rPr>
          <w:sz w:val="28"/>
          <w:szCs w:val="28"/>
        </w:rPr>
        <w:t>. Проект «Бросание мячика в площадку»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№33.</w:t>
      </w:r>
      <w:r w:rsidRPr="004F60F4">
        <w:rPr>
          <w:sz w:val="28"/>
          <w:szCs w:val="28"/>
        </w:rPr>
        <w:t>Проект «Графическое решение уравнения»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№34</w:t>
      </w:r>
      <w:r w:rsidRPr="004F60F4">
        <w:rPr>
          <w:sz w:val="28"/>
          <w:szCs w:val="28"/>
        </w:rPr>
        <w:t>. Проект «Распознавание удобрений»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№35</w:t>
      </w:r>
      <w:r w:rsidRPr="004F60F4">
        <w:rPr>
          <w:sz w:val="28"/>
          <w:szCs w:val="28"/>
        </w:rPr>
        <w:t>. Проект «Модели систем управления»</w:t>
      </w:r>
    </w:p>
    <w:p w:rsidR="005F7EBA" w:rsidRPr="004F60F4" w:rsidRDefault="005F7EBA" w:rsidP="005F7EB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F7EBA" w:rsidRDefault="005F7EBA" w:rsidP="005F7EB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Информационное общество.</w:t>
      </w:r>
    </w:p>
    <w:p w:rsidR="005F7EBA" w:rsidRPr="0028201B" w:rsidRDefault="005F7EBA" w:rsidP="005F7EBA">
      <w:pPr>
        <w:pStyle w:val="p1"/>
        <w:spacing w:before="0" w:beforeAutospacing="0" w:after="0" w:afterAutospacing="0"/>
        <w:jc w:val="both"/>
        <w:rPr>
          <w:b/>
          <w:sz w:val="28"/>
          <w:szCs w:val="28"/>
        </w:rPr>
      </w:pPr>
      <w:r w:rsidRPr="004F60F4">
        <w:rPr>
          <w:sz w:val="28"/>
          <w:szCs w:val="28"/>
        </w:rPr>
        <w:t>Информационное общество. Информационная культура. Перспективы развития информационных и коммуникационных технологий.</w:t>
      </w:r>
    </w:p>
    <w:p w:rsidR="005F7EBA" w:rsidRPr="004F60F4" w:rsidRDefault="005F7EBA" w:rsidP="005F7EBA">
      <w:pPr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Место предмета в учебном плане школы</w:t>
      </w:r>
    </w:p>
    <w:p w:rsidR="005F7EBA" w:rsidRPr="004F60F4" w:rsidRDefault="005F7EBA" w:rsidP="005F7EBA">
      <w:pPr>
        <w:jc w:val="both"/>
        <w:rPr>
          <w:sz w:val="28"/>
          <w:szCs w:val="28"/>
        </w:rPr>
      </w:pPr>
      <w:r w:rsidRPr="004F60F4">
        <w:rPr>
          <w:sz w:val="28"/>
          <w:szCs w:val="28"/>
        </w:rPr>
        <w:t xml:space="preserve">Авторская программа Н.Д. </w:t>
      </w:r>
      <w:proofErr w:type="spellStart"/>
      <w:r w:rsidRPr="004F60F4">
        <w:rPr>
          <w:sz w:val="28"/>
          <w:szCs w:val="28"/>
        </w:rPr>
        <w:t>Угриновича</w:t>
      </w:r>
      <w:proofErr w:type="spellEnd"/>
      <w:r>
        <w:rPr>
          <w:sz w:val="28"/>
          <w:szCs w:val="28"/>
        </w:rPr>
        <w:t xml:space="preserve"> </w:t>
      </w:r>
      <w:r w:rsidRPr="004F60F4">
        <w:rPr>
          <w:sz w:val="28"/>
          <w:szCs w:val="28"/>
        </w:rPr>
        <w:t xml:space="preserve"> для 9 класса рассчитана на 70 часов.   По учебному плану на изучение информатики в 9 классе отводится 68 часов, т</w:t>
      </w:r>
      <w:proofErr w:type="gramStart"/>
      <w:r w:rsidRPr="004F60F4">
        <w:rPr>
          <w:sz w:val="28"/>
          <w:szCs w:val="28"/>
        </w:rPr>
        <w:t>.е</w:t>
      </w:r>
      <w:proofErr w:type="gramEnd"/>
      <w:r w:rsidRPr="004F60F4">
        <w:rPr>
          <w:sz w:val="28"/>
          <w:szCs w:val="28"/>
        </w:rPr>
        <w:t xml:space="preserve">    2 часа в неделю.</w:t>
      </w:r>
    </w:p>
    <w:p w:rsidR="005F7EBA" w:rsidRPr="004F60F4" w:rsidRDefault="005F7EBA" w:rsidP="005F7EB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F7EBA" w:rsidRPr="004F60F4" w:rsidRDefault="005F7EBA" w:rsidP="005F7E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Формы текущего контроля знаний, умений, навыков; промежуточной и итоговой аттестации учащихся</w:t>
      </w:r>
    </w:p>
    <w:p w:rsidR="005F7EBA" w:rsidRPr="004F60F4" w:rsidRDefault="005F7EBA" w:rsidP="005F7EBA">
      <w:pPr>
        <w:ind w:firstLine="567"/>
        <w:jc w:val="both"/>
        <w:rPr>
          <w:iCs/>
          <w:sz w:val="28"/>
          <w:szCs w:val="28"/>
        </w:rPr>
      </w:pPr>
      <w:r w:rsidRPr="004F60F4">
        <w:rPr>
          <w:iCs/>
          <w:sz w:val="28"/>
          <w:szCs w:val="28"/>
        </w:rPr>
        <w:t>Все формы контроля по продолжительности рассчитаны на 10-20 минут.</w:t>
      </w:r>
    </w:p>
    <w:p w:rsidR="005F7EBA" w:rsidRPr="004F60F4" w:rsidRDefault="005F7EBA" w:rsidP="005F7EBA">
      <w:pPr>
        <w:ind w:firstLine="567"/>
        <w:jc w:val="both"/>
        <w:rPr>
          <w:iCs/>
          <w:sz w:val="28"/>
          <w:szCs w:val="28"/>
        </w:rPr>
      </w:pPr>
      <w:r w:rsidRPr="004F60F4">
        <w:rPr>
          <w:iCs/>
          <w:sz w:val="28"/>
          <w:szCs w:val="28"/>
        </w:rPr>
        <w:t>Текущий контроль осуществляется с помощью компьютерного практикума в форме практических работ и практических заданий.</w:t>
      </w:r>
    </w:p>
    <w:p w:rsidR="005F7EBA" w:rsidRPr="004F60F4" w:rsidRDefault="005F7EBA" w:rsidP="005F7EBA">
      <w:pPr>
        <w:ind w:firstLine="567"/>
        <w:jc w:val="both"/>
        <w:rPr>
          <w:iCs/>
          <w:sz w:val="28"/>
          <w:szCs w:val="28"/>
        </w:rPr>
      </w:pPr>
      <w:r w:rsidRPr="004F60F4">
        <w:rPr>
          <w:iCs/>
          <w:sz w:val="28"/>
          <w:szCs w:val="28"/>
        </w:rPr>
        <w:t xml:space="preserve">Тематический </w:t>
      </w:r>
      <w:r w:rsidRPr="004F60F4">
        <w:rPr>
          <w:sz w:val="28"/>
          <w:szCs w:val="28"/>
        </w:rPr>
        <w:t>контроль осуществляется по завершении крупного блока (темы) в форме контрольной работы, тестирования,  выполнения зачетной практической работы.</w:t>
      </w:r>
    </w:p>
    <w:p w:rsidR="005F7EBA" w:rsidRPr="004F60F4" w:rsidRDefault="005F7EBA" w:rsidP="005F7EBA">
      <w:pPr>
        <w:ind w:firstLine="567"/>
        <w:jc w:val="both"/>
        <w:rPr>
          <w:sz w:val="28"/>
          <w:szCs w:val="28"/>
        </w:rPr>
      </w:pPr>
      <w:r w:rsidRPr="004F60F4">
        <w:rPr>
          <w:iCs/>
          <w:sz w:val="28"/>
          <w:szCs w:val="28"/>
        </w:rPr>
        <w:t>Итоговый</w:t>
      </w:r>
      <w:r w:rsidRPr="004F60F4">
        <w:rPr>
          <w:sz w:val="28"/>
          <w:szCs w:val="28"/>
        </w:rPr>
        <w:t xml:space="preserve"> контроль осуществляется по завершении учебного материала в форме контрольной работы.</w:t>
      </w:r>
    </w:p>
    <w:p w:rsidR="005F7EBA" w:rsidRPr="004F60F4" w:rsidRDefault="005F7EBA" w:rsidP="005F7EBA">
      <w:pPr>
        <w:keepNext/>
        <w:jc w:val="both"/>
        <w:outlineLvl w:val="1"/>
        <w:rPr>
          <w:b/>
          <w:bCs/>
          <w:iCs/>
          <w:sz w:val="28"/>
          <w:szCs w:val="28"/>
        </w:rPr>
      </w:pPr>
    </w:p>
    <w:p w:rsidR="005F7EBA" w:rsidRPr="004F60F4" w:rsidRDefault="005F7EBA" w:rsidP="005F7EBA">
      <w:pPr>
        <w:ind w:left="-720"/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Критерии оценки знаний учащихся</w:t>
      </w:r>
    </w:p>
    <w:p w:rsidR="005F7EBA" w:rsidRPr="004F60F4" w:rsidRDefault="005F7EBA" w:rsidP="005F7EBA">
      <w:pPr>
        <w:jc w:val="center"/>
        <w:rPr>
          <w:b/>
          <w:sz w:val="28"/>
          <w:szCs w:val="28"/>
        </w:rPr>
      </w:pPr>
      <w:r w:rsidRPr="004F60F4">
        <w:rPr>
          <w:b/>
          <w:sz w:val="28"/>
          <w:szCs w:val="28"/>
        </w:rPr>
        <w:t>по информатике</w:t>
      </w:r>
      <w:r>
        <w:rPr>
          <w:b/>
          <w:sz w:val="28"/>
          <w:szCs w:val="28"/>
        </w:rPr>
        <w:t>.</w:t>
      </w:r>
    </w:p>
    <w:p w:rsidR="005F7EBA" w:rsidRPr="004F60F4" w:rsidRDefault="005F7EBA" w:rsidP="005F7EBA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предполагает выявление уровня освоения учебного материала после изучения всего </w:t>
      </w: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содержательного модуля.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усвоения материала осуществляется путем устного / письменного опроса / практикума. Периодически знания и умения по пройденным темам проверяются письменными контрольными или тестовыми заданиями.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Pr="004F60F4">
        <w:rPr>
          <w:rFonts w:ascii="Times New Roman" w:eastAsia="Times New Roman" w:hAnsi="Times New Roman"/>
          <w:i/>
          <w:sz w:val="28"/>
          <w:szCs w:val="28"/>
          <w:lang w:eastAsia="ru-RU"/>
        </w:rPr>
        <w:t>тестировании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верные ответы берутся за 100%, тогда отметка выставляется в соответствии с таблицей:</w:t>
      </w:r>
    </w:p>
    <w:p w:rsidR="005F7EBA" w:rsidRPr="009D4026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026">
        <w:rPr>
          <w:rFonts w:ascii="Times New Roman" w:eastAsia="Times New Roman" w:hAnsi="Times New Roman"/>
          <w:sz w:val="28"/>
          <w:szCs w:val="28"/>
          <w:lang w:eastAsia="ru-RU"/>
        </w:rPr>
        <w:t>91-100 %-отлично</w:t>
      </w:r>
    </w:p>
    <w:p w:rsidR="005F7EBA" w:rsidRPr="009D4026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026">
        <w:rPr>
          <w:rFonts w:ascii="Times New Roman" w:eastAsia="Times New Roman" w:hAnsi="Times New Roman"/>
          <w:sz w:val="28"/>
          <w:szCs w:val="28"/>
          <w:lang w:eastAsia="ru-RU"/>
        </w:rPr>
        <w:t>70-90 %-хорошо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026">
        <w:rPr>
          <w:rFonts w:ascii="Times New Roman" w:eastAsia="Times New Roman" w:hAnsi="Times New Roman"/>
          <w:sz w:val="28"/>
          <w:szCs w:val="28"/>
          <w:lang w:eastAsia="ru-RU"/>
        </w:rPr>
        <w:t>51-69%- удовлетворительно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менее 50%-неудовлетворительно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выполнении </w:t>
      </w:r>
      <w:r w:rsidRPr="004F60F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практической работы</w:t>
      </w: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 w:rsidRPr="004F60F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контрольной работы</w:t>
      </w: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cr/>
      </w: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Отметка зависит также от наличия и характера погрешностей, допущенных учащимися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рубая ошибка – полностью искажено смысловое значение понятия, определения;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ab/>
        <w:t>погрешность отражает неточные формулировки, свидетельствующие о нечетком представлении рассматриваемого объекта;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ab/>
        <w:t>недочет – неправильное представление об объекте, не влияющего кардинально на знания определенные программой обучения;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ab/>
        <w:t>мелкие погрешности – неточности в устной и письменной речи, не искажающие смысла ответа или решения, случайные описки и т.п.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Исходя из норм (пятибалльной системы), заложенных во всех предметных областях выставляете отметка: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«4» ставится при наличии 1-2 недочетов или одной ошибки: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«3» ставится при выполнении 2/3 от объема предложенных заданий;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Устный опрос</w:t>
      </w:r>
    </w:p>
    <w:p w:rsidR="005F7EBA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5F7EBA" w:rsidRPr="0028201B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устных ответов учащихся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Ответ оценивается отметкой «5»,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ученик: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полно раскрыл содержание материала в объеме, предусмотренном программой;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 правильно выполнил рисунки, схемы, сопутствующие ответу;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 показал умение иллюстрировать теоретические положения конкретными примерами;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продемонстрировал усвоение ранее изученных сопутствующих вопросов, </w:t>
      </w:r>
      <w:proofErr w:type="spellStart"/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 и устойчивость используемых при ответе умений и навыков;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 отвечал самостоятельно без наводящих вопросов учителя.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Ответ оценивается отметкой «4,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  если ответ удовлетворяет в основном требованиям на отметку «5», но при этом имеет один из недостатков: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допущены один-два недочета при освещении основного содержания ответа, исправленные по замечанию учителя: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>Отметка «3»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ставится в следующих случаях: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Отметка «2» </w:t>
      </w: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ставится в следующих случаях: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не раскрыто основное содержание учебного материала;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обнаружено незнание или неполное понимание учеником большей или наиболее важной части учебного материала;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ученик обнаружил полное незнание и непонимание изучаемого учебного материала;</w:t>
      </w:r>
    </w:p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не смог ответить ни на один из поставленных вопросов по изучаемому материалу;</w:t>
      </w:r>
    </w:p>
    <w:p w:rsidR="005F7EBA" w:rsidRPr="00AD38A8" w:rsidRDefault="005F7EBA" w:rsidP="005F7EB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- отказался отвечать на вопросы учителя</w:t>
      </w:r>
    </w:p>
    <w:p w:rsidR="005F7EBA" w:rsidRDefault="005F7EBA" w:rsidP="005F7EB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5F7EBA" w:rsidRDefault="005F7EBA" w:rsidP="005F7EB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D38A8">
        <w:rPr>
          <w:rFonts w:ascii="Times New Roman" w:hAnsi="Times New Roman"/>
          <w:b/>
          <w:sz w:val="28"/>
          <w:szCs w:val="28"/>
        </w:rPr>
        <w:t>Литература для учителя:</w:t>
      </w:r>
    </w:p>
    <w:p w:rsidR="005F7EBA" w:rsidRPr="00AD38A8" w:rsidRDefault="005F7EBA" w:rsidP="005F7EB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5F7EBA" w:rsidRPr="0028201B" w:rsidRDefault="005F7EBA" w:rsidP="005F7EBA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D38A8">
        <w:rPr>
          <w:rFonts w:ascii="Times New Roman" w:hAnsi="Times New Roman"/>
          <w:color w:val="000000"/>
          <w:sz w:val="28"/>
          <w:szCs w:val="28"/>
        </w:rPr>
        <w:t xml:space="preserve">Информатика и ИКТ : учебник для 9 класса / </w:t>
      </w:r>
      <w:proofErr w:type="spellStart"/>
      <w:r w:rsidRPr="00AD38A8">
        <w:rPr>
          <w:rFonts w:ascii="Times New Roman" w:hAnsi="Times New Roman"/>
          <w:color w:val="000000"/>
          <w:sz w:val="28"/>
          <w:szCs w:val="28"/>
        </w:rPr>
        <w:t>Н.Д.Угринович</w:t>
      </w:r>
      <w:proofErr w:type="spellEnd"/>
      <w:r w:rsidRPr="00AD38A8">
        <w:rPr>
          <w:rFonts w:ascii="Times New Roman" w:hAnsi="Times New Roman"/>
          <w:color w:val="000000"/>
          <w:sz w:val="28"/>
          <w:szCs w:val="28"/>
        </w:rPr>
        <w:t xml:space="preserve">. - 5-е </w:t>
      </w:r>
      <w:proofErr w:type="spellStart"/>
      <w:r w:rsidRPr="00AD38A8">
        <w:rPr>
          <w:rFonts w:ascii="Times New Roman" w:hAnsi="Times New Roman"/>
          <w:color w:val="000000"/>
          <w:sz w:val="28"/>
          <w:szCs w:val="28"/>
        </w:rPr>
        <w:t>изд.</w:t>
      </w:r>
      <w:proofErr w:type="gramStart"/>
      <w:r w:rsidRPr="00AD38A8">
        <w:rPr>
          <w:rFonts w:ascii="Times New Roman" w:hAnsi="Times New Roman"/>
          <w:color w:val="000000"/>
          <w:sz w:val="28"/>
          <w:szCs w:val="28"/>
        </w:rPr>
        <w:t>,-</w:t>
      </w:r>
      <w:proofErr w:type="gramEnd"/>
      <w:r w:rsidRPr="00AD38A8">
        <w:rPr>
          <w:rFonts w:ascii="Times New Roman" w:hAnsi="Times New Roman"/>
          <w:color w:val="000000"/>
          <w:sz w:val="28"/>
          <w:szCs w:val="28"/>
        </w:rPr>
        <w:t>М.:Бином</w:t>
      </w:r>
      <w:proofErr w:type="spellEnd"/>
      <w:r w:rsidRPr="00AD38A8">
        <w:rPr>
          <w:rFonts w:ascii="Times New Roman" w:hAnsi="Times New Roman"/>
          <w:color w:val="000000"/>
          <w:sz w:val="28"/>
          <w:szCs w:val="28"/>
        </w:rPr>
        <w:t>. Лаборатория знаний, 2009.г.;</w:t>
      </w:r>
    </w:p>
    <w:p w:rsidR="005F7EBA" w:rsidRPr="00AD38A8" w:rsidRDefault="005F7EBA" w:rsidP="005F7EBA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D38A8">
        <w:rPr>
          <w:rFonts w:ascii="Times New Roman" w:hAnsi="Times New Roman"/>
          <w:color w:val="000000"/>
          <w:sz w:val="28"/>
          <w:szCs w:val="28"/>
        </w:rPr>
        <w:t>Информатика. Программы для общеобразовательных учреждений. 2 – 11 классы</w:t>
      </w:r>
      <w:proofErr w:type="gramStart"/>
      <w:r w:rsidRPr="00AD38A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AD38A8">
        <w:rPr>
          <w:rFonts w:ascii="Times New Roman" w:hAnsi="Times New Roman"/>
          <w:color w:val="000000"/>
          <w:sz w:val="28"/>
          <w:szCs w:val="28"/>
        </w:rPr>
        <w:t xml:space="preserve"> методическое пособие / составитель М. Н. Бородин. – М.: БИНОМ. Лаборатория знаний, 2010. – с.11 – 340, 413 – 427, 464 – 505.</w:t>
      </w:r>
    </w:p>
    <w:p w:rsidR="005F7EBA" w:rsidRPr="00AD38A8" w:rsidRDefault="005F7EBA" w:rsidP="005F7EBA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AD38A8">
        <w:rPr>
          <w:rFonts w:ascii="Times New Roman" w:hAnsi="Times New Roman"/>
          <w:color w:val="000000"/>
          <w:sz w:val="28"/>
          <w:szCs w:val="28"/>
        </w:rPr>
        <w:t>Информатика и ИКТ. 8 – 11 классы</w:t>
      </w:r>
      <w:proofErr w:type="gramStart"/>
      <w:r w:rsidRPr="00AD38A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AD38A8">
        <w:rPr>
          <w:rFonts w:ascii="Times New Roman" w:hAnsi="Times New Roman"/>
          <w:color w:val="000000"/>
          <w:sz w:val="28"/>
          <w:szCs w:val="28"/>
        </w:rPr>
        <w:t xml:space="preserve"> методическое пособие / Н. Д. </w:t>
      </w:r>
      <w:proofErr w:type="spellStart"/>
      <w:r w:rsidRPr="00AD38A8">
        <w:rPr>
          <w:rFonts w:ascii="Times New Roman" w:hAnsi="Times New Roman"/>
          <w:color w:val="000000"/>
          <w:sz w:val="28"/>
          <w:szCs w:val="28"/>
        </w:rPr>
        <w:t>Угринович</w:t>
      </w:r>
      <w:proofErr w:type="spellEnd"/>
      <w:r w:rsidRPr="00AD38A8">
        <w:rPr>
          <w:rFonts w:ascii="Times New Roman" w:hAnsi="Times New Roman"/>
          <w:color w:val="000000"/>
          <w:sz w:val="28"/>
          <w:szCs w:val="28"/>
        </w:rPr>
        <w:t>. – М.</w:t>
      </w:r>
      <w:proofErr w:type="gramStart"/>
      <w:r w:rsidRPr="00AD38A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AD38A8">
        <w:rPr>
          <w:rFonts w:ascii="Times New Roman" w:hAnsi="Times New Roman"/>
          <w:color w:val="000000"/>
          <w:sz w:val="28"/>
          <w:szCs w:val="28"/>
        </w:rPr>
        <w:t xml:space="preserve"> БИНОМ. Лаборатория знаний, 2010, стр. 33 – 42;</w:t>
      </w:r>
    </w:p>
    <w:p w:rsidR="005F7EBA" w:rsidRPr="00AD38A8" w:rsidRDefault="005F7EBA" w:rsidP="005F7EBA">
      <w:pPr>
        <w:pStyle w:val="a3"/>
        <w:numPr>
          <w:ilvl w:val="0"/>
          <w:numId w:val="3"/>
        </w:numPr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AD38A8">
        <w:rPr>
          <w:rFonts w:ascii="Times New Roman" w:hAnsi="Times New Roman"/>
          <w:sz w:val="28"/>
          <w:szCs w:val="28"/>
        </w:rPr>
        <w:t xml:space="preserve">Электронное приложение </w:t>
      </w:r>
      <w:r w:rsidRPr="00AD38A8">
        <w:rPr>
          <w:rFonts w:ascii="Times New Roman" w:hAnsi="Times New Roman"/>
          <w:sz w:val="28"/>
          <w:szCs w:val="28"/>
          <w:lang w:val="en-US"/>
        </w:rPr>
        <w:t>Windows</w:t>
      </w:r>
      <w:r w:rsidRPr="00AD38A8">
        <w:rPr>
          <w:rFonts w:ascii="Times New Roman" w:hAnsi="Times New Roman"/>
          <w:sz w:val="28"/>
          <w:szCs w:val="28"/>
        </w:rPr>
        <w:t>-</w:t>
      </w:r>
      <w:r w:rsidRPr="00AD38A8">
        <w:rPr>
          <w:rFonts w:ascii="Times New Roman" w:hAnsi="Times New Roman"/>
          <w:sz w:val="28"/>
          <w:szCs w:val="28"/>
          <w:lang w:val="en-US"/>
        </w:rPr>
        <w:t>C</w:t>
      </w:r>
      <w:r w:rsidRPr="00AD38A8">
        <w:rPr>
          <w:rFonts w:ascii="Times New Roman" w:hAnsi="Times New Roman"/>
          <w:sz w:val="28"/>
          <w:szCs w:val="28"/>
        </w:rPr>
        <w:t xml:space="preserve">D, (выпускается по лицензии компании </w:t>
      </w:r>
      <w:proofErr w:type="spellStart"/>
      <w:r w:rsidRPr="00AD38A8">
        <w:rPr>
          <w:rFonts w:ascii="Times New Roman" w:hAnsi="Times New Roman"/>
          <w:sz w:val="28"/>
          <w:szCs w:val="28"/>
        </w:rPr>
        <w:t>AltLinux</w:t>
      </w:r>
      <w:proofErr w:type="spellEnd"/>
      <w:r w:rsidRPr="00AD38A8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AD38A8">
        <w:rPr>
          <w:rFonts w:ascii="Times New Roman" w:hAnsi="Times New Roman"/>
          <w:sz w:val="28"/>
          <w:szCs w:val="28"/>
        </w:rPr>
        <w:t>содержащий</w:t>
      </w:r>
      <w:proofErr w:type="gramEnd"/>
      <w:r w:rsidRPr="00AD38A8">
        <w:rPr>
          <w:rFonts w:ascii="Times New Roman" w:hAnsi="Times New Roman"/>
          <w:sz w:val="28"/>
          <w:szCs w:val="28"/>
        </w:rPr>
        <w:t xml:space="preserve"> свободно распространяемую программную поддержку курса, готовые компьютерные проекты, рассмотренные в учебниках, тесты и методические материалы для учителей / </w:t>
      </w:r>
      <w:proofErr w:type="spellStart"/>
      <w:r w:rsidRPr="00AD38A8">
        <w:rPr>
          <w:rFonts w:ascii="Times New Roman" w:hAnsi="Times New Roman"/>
          <w:color w:val="000000"/>
          <w:spacing w:val="-1"/>
          <w:sz w:val="28"/>
          <w:szCs w:val="28"/>
        </w:rPr>
        <w:t>Н.Д.Угринович</w:t>
      </w:r>
      <w:proofErr w:type="spellEnd"/>
      <w:r w:rsidRPr="00AD38A8">
        <w:rPr>
          <w:rFonts w:ascii="Times New Roman" w:hAnsi="Times New Roman"/>
          <w:color w:val="000000"/>
          <w:spacing w:val="-1"/>
          <w:sz w:val="28"/>
          <w:szCs w:val="28"/>
        </w:rPr>
        <w:t>.– М.:БИНОМ, 2010.г.</w:t>
      </w:r>
    </w:p>
    <w:p w:rsidR="005F7EBA" w:rsidRDefault="005F7EBA" w:rsidP="005F7EBA">
      <w:pPr>
        <w:shd w:val="clear" w:color="auto" w:fill="FFFFFF"/>
        <w:ind w:left="552"/>
        <w:jc w:val="both"/>
        <w:rPr>
          <w:b/>
          <w:bCs/>
          <w:iCs/>
          <w:sz w:val="28"/>
          <w:szCs w:val="28"/>
        </w:rPr>
      </w:pPr>
    </w:p>
    <w:p w:rsidR="005F7EBA" w:rsidRDefault="005F7EBA" w:rsidP="005F7EBA">
      <w:pPr>
        <w:shd w:val="clear" w:color="auto" w:fill="FFFFFF"/>
        <w:ind w:left="5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учащихся</w:t>
      </w:r>
      <w:r w:rsidRPr="00AD38A8">
        <w:rPr>
          <w:b/>
          <w:sz w:val="28"/>
          <w:szCs w:val="28"/>
        </w:rPr>
        <w:t>:</w:t>
      </w:r>
    </w:p>
    <w:p w:rsidR="005F7EBA" w:rsidRPr="00AD38A8" w:rsidRDefault="005F7EBA" w:rsidP="005F7EBA">
      <w:pPr>
        <w:shd w:val="clear" w:color="auto" w:fill="FFFFFF"/>
        <w:ind w:left="552"/>
        <w:jc w:val="both"/>
        <w:rPr>
          <w:b/>
          <w:sz w:val="28"/>
          <w:szCs w:val="28"/>
        </w:rPr>
      </w:pPr>
    </w:p>
    <w:p w:rsidR="005F7EBA" w:rsidRPr="00AD38A8" w:rsidRDefault="005F7EBA" w:rsidP="005F7EBA">
      <w:pPr>
        <w:numPr>
          <w:ilvl w:val="0"/>
          <w:numId w:val="4"/>
        </w:numPr>
        <w:jc w:val="both"/>
        <w:rPr>
          <w:sz w:val="28"/>
          <w:szCs w:val="28"/>
        </w:rPr>
      </w:pPr>
      <w:r w:rsidRPr="00AD38A8">
        <w:rPr>
          <w:sz w:val="28"/>
          <w:szCs w:val="28"/>
        </w:rPr>
        <w:t xml:space="preserve">Учебник по информатике и ИКТ 9 класс / </w:t>
      </w:r>
      <w:proofErr w:type="spellStart"/>
      <w:r w:rsidRPr="00AD38A8">
        <w:rPr>
          <w:sz w:val="28"/>
          <w:szCs w:val="28"/>
        </w:rPr>
        <w:t>Угринович</w:t>
      </w:r>
      <w:proofErr w:type="spellEnd"/>
      <w:r w:rsidRPr="00AD38A8">
        <w:rPr>
          <w:sz w:val="28"/>
          <w:szCs w:val="28"/>
        </w:rPr>
        <w:t xml:space="preserve"> Н.Д.– М.: Бином, 2008</w:t>
      </w:r>
    </w:p>
    <w:p w:rsidR="005F7EBA" w:rsidRPr="00AD38A8" w:rsidRDefault="005F7EBA" w:rsidP="005F7EBA">
      <w:pPr>
        <w:jc w:val="both"/>
        <w:rPr>
          <w:sz w:val="28"/>
          <w:szCs w:val="28"/>
        </w:rPr>
      </w:pPr>
    </w:p>
    <w:p w:rsidR="005F7EBA" w:rsidRDefault="005F7EBA" w:rsidP="005F7EBA">
      <w:pPr>
        <w:rPr>
          <w:b/>
          <w:sz w:val="36"/>
          <w:szCs w:val="36"/>
        </w:rPr>
      </w:pPr>
    </w:p>
    <w:p w:rsidR="005F7EBA" w:rsidRPr="0028201B" w:rsidRDefault="005F7EBA" w:rsidP="005F7EBA">
      <w:pPr>
        <w:jc w:val="center"/>
        <w:rPr>
          <w:b/>
          <w:sz w:val="36"/>
          <w:szCs w:val="36"/>
        </w:rPr>
      </w:pPr>
      <w:r w:rsidRPr="0028201B">
        <w:rPr>
          <w:b/>
          <w:sz w:val="36"/>
          <w:szCs w:val="36"/>
        </w:rPr>
        <w:t>Учебно-тематический план</w:t>
      </w:r>
    </w:p>
    <w:tbl>
      <w:tblPr>
        <w:tblStyle w:val="a7"/>
        <w:tblpPr w:leftFromText="180" w:rightFromText="180" w:vertAnchor="text" w:horzAnchor="margin" w:tblpXSpec="center" w:tblpY="115"/>
        <w:tblW w:w="10632" w:type="dxa"/>
        <w:tblLayout w:type="fixed"/>
        <w:tblLook w:val="04A0"/>
      </w:tblPr>
      <w:tblGrid>
        <w:gridCol w:w="709"/>
        <w:gridCol w:w="3119"/>
        <w:gridCol w:w="1701"/>
        <w:gridCol w:w="1560"/>
        <w:gridCol w:w="1938"/>
        <w:gridCol w:w="1605"/>
      </w:tblGrid>
      <w:tr w:rsidR="005F7EBA" w:rsidRPr="005F7EBA" w:rsidTr="0051314C">
        <w:trPr>
          <w:trHeight w:val="608"/>
        </w:trPr>
        <w:tc>
          <w:tcPr>
            <w:tcW w:w="709" w:type="dxa"/>
            <w:vMerge w:val="restart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</w:t>
            </w:r>
          </w:p>
        </w:tc>
        <w:tc>
          <w:tcPr>
            <w:tcW w:w="1701" w:type="dxa"/>
            <w:vMerge w:val="restart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560" w:type="dxa"/>
            <w:vMerge w:val="restart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 часов по раб</w:t>
            </w:r>
            <w:proofErr w:type="gramStart"/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proofErr w:type="gramEnd"/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рограмме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Из них:</w:t>
            </w:r>
          </w:p>
        </w:tc>
      </w:tr>
      <w:tr w:rsidR="005F7EBA" w:rsidRPr="005F7EBA" w:rsidTr="0051314C">
        <w:trPr>
          <w:trHeight w:val="681"/>
        </w:trPr>
        <w:tc>
          <w:tcPr>
            <w:tcW w:w="709" w:type="dxa"/>
            <w:vMerge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контрольных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практических</w:t>
            </w:r>
          </w:p>
        </w:tc>
      </w:tr>
      <w:tr w:rsidR="005F7EBA" w:rsidRPr="005F7EBA" w:rsidTr="0051314C">
        <w:trPr>
          <w:trHeight w:val="796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Кодирование и обработка графической и </w:t>
            </w:r>
            <w:proofErr w:type="spellStart"/>
            <w:r w:rsidRPr="005F7EBA"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мультимедийной</w:t>
            </w:r>
            <w:proofErr w:type="spellEnd"/>
            <w:r w:rsidRPr="005F7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информации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</w:tr>
      <w:tr w:rsidR="005F7EBA" w:rsidRPr="005F7EBA" w:rsidTr="0051314C">
        <w:trPr>
          <w:trHeight w:val="732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и обработка текстовой информации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</w:tr>
      <w:tr w:rsidR="005F7EBA" w:rsidRPr="005F7EBA" w:rsidTr="0051314C">
        <w:trPr>
          <w:trHeight w:val="594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и обработка числовой информации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5F7EBA" w:rsidRPr="005F7EBA" w:rsidTr="0051314C">
        <w:trPr>
          <w:trHeight w:val="929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Основы алгоритмизации и объектно-ориентированного программирования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</w:tr>
      <w:tr w:rsidR="005F7EBA" w:rsidRPr="005F7EBA" w:rsidTr="0051314C">
        <w:trPr>
          <w:trHeight w:val="360"/>
        </w:trPr>
        <w:tc>
          <w:tcPr>
            <w:tcW w:w="709" w:type="dxa"/>
            <w:tcBorders>
              <w:right w:val="single" w:sz="4" w:space="0" w:color="auto"/>
            </w:tcBorders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F7EBA" w:rsidRPr="005F7EBA" w:rsidTr="00513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9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Информатизация общества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5F7EBA" w:rsidRPr="005F7EBA" w:rsidTr="00513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5F7EBA" w:rsidRPr="005F7EBA" w:rsidTr="005131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70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9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5F7EBA" w:rsidRPr="005F7EBA" w:rsidRDefault="005F7EBA" w:rsidP="0051314C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1938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605" w:type="dxa"/>
          </w:tcPr>
          <w:p w:rsidR="005F7EBA" w:rsidRPr="005F7EBA" w:rsidRDefault="005F7EBA" w:rsidP="0051314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E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35</w:t>
            </w:r>
          </w:p>
        </w:tc>
      </w:tr>
    </w:tbl>
    <w:p w:rsidR="005F7EBA" w:rsidRPr="004F60F4" w:rsidRDefault="005F7EBA" w:rsidP="005F7EBA">
      <w:pPr>
        <w:pStyle w:val="a3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4F60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F60F4">
        <w:rPr>
          <w:b/>
          <w:bCs/>
          <w:iCs/>
          <w:sz w:val="28"/>
          <w:szCs w:val="28"/>
        </w:rPr>
        <w:t xml:space="preserve"> </w:t>
      </w:r>
    </w:p>
    <w:p w:rsidR="005F7EBA" w:rsidRPr="004F60F4" w:rsidRDefault="005F7EBA" w:rsidP="005F7EBA">
      <w:pPr>
        <w:jc w:val="center"/>
        <w:rPr>
          <w:b/>
          <w:sz w:val="28"/>
          <w:szCs w:val="28"/>
        </w:rPr>
      </w:pPr>
    </w:p>
    <w:p w:rsidR="005F7EBA" w:rsidRPr="004F60F4" w:rsidRDefault="005F7EBA" w:rsidP="005F7EBA">
      <w:pPr>
        <w:jc w:val="center"/>
        <w:rPr>
          <w:b/>
          <w:sz w:val="28"/>
          <w:szCs w:val="28"/>
        </w:rPr>
      </w:pPr>
    </w:p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5F7EBA" w:rsidRDefault="005F7EBA" w:rsidP="005F7EBA"/>
    <w:p w:rsidR="00791C3F" w:rsidRDefault="00791C3F"/>
    <w:sectPr w:rsidR="00791C3F" w:rsidSect="00791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"/>
    <w:charset w:val="CC"/>
    <w:family w:val="swiss"/>
    <w:pitch w:val="variable"/>
    <w:sig w:usb0="E7002EFF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2B96"/>
    <w:multiLevelType w:val="hybridMultilevel"/>
    <w:tmpl w:val="4EA2F9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282A0A"/>
    <w:multiLevelType w:val="hybridMultilevel"/>
    <w:tmpl w:val="E2F0C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EBA"/>
    <w:rsid w:val="00031446"/>
    <w:rsid w:val="005F7EBA"/>
    <w:rsid w:val="00791C3F"/>
    <w:rsid w:val="00C1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EB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a5"/>
    <w:rsid w:val="005F7EBA"/>
    <w:pPr>
      <w:widowControl w:val="0"/>
      <w:suppressAutoHyphens/>
    </w:pPr>
    <w:rPr>
      <w:rFonts w:ascii="Arial" w:eastAsia="DejaVu Sans" w:hAnsi="Arial"/>
      <w:kern w:val="1"/>
      <w:sz w:val="20"/>
      <w:lang w:eastAsia="en-US"/>
    </w:rPr>
  </w:style>
  <w:style w:type="character" w:customStyle="1" w:styleId="a5">
    <w:name w:val="Основной текст Знак"/>
    <w:basedOn w:val="a0"/>
    <w:link w:val="a4"/>
    <w:rsid w:val="005F7EBA"/>
    <w:rPr>
      <w:rFonts w:ascii="Arial" w:eastAsia="DejaVu Sans" w:hAnsi="Arial"/>
      <w:kern w:val="1"/>
      <w:szCs w:val="24"/>
      <w:lang w:eastAsia="en-US"/>
    </w:rPr>
  </w:style>
  <w:style w:type="paragraph" w:customStyle="1" w:styleId="p1">
    <w:name w:val="p1"/>
    <w:basedOn w:val="a"/>
    <w:rsid w:val="005F7EBA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rsid w:val="005F7EBA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F7E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2413</Words>
  <Characters>13755</Characters>
  <Application>Microsoft Office Word</Application>
  <DocSecurity>0</DocSecurity>
  <Lines>114</Lines>
  <Paragraphs>32</Paragraphs>
  <ScaleCrop>false</ScaleCrop>
  <Company>diakov.net</Company>
  <LinksUpToDate>false</LinksUpToDate>
  <CharactersWithSpaces>16136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2015-12-11T08:20:00Z</dcterms:created>
  <dcterms:modified xsi:type="dcterms:W3CDTF">2015-12-11T08:21:00Z</dcterms:modified>
</cp:coreProperties>
</file>